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E0" w:rsidRDefault="007076E0" w:rsidP="006D3C52">
      <w:pPr>
        <w:spacing w:after="0"/>
      </w:pPr>
      <w:r>
        <w:t>Форма 1.</w:t>
      </w:r>
      <w:r w:rsidRPr="007076E0">
        <w:t>2</w:t>
      </w:r>
      <w:r>
        <w:t>. 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ayout w:type="fixed"/>
        <w:tblLook w:val="04A0"/>
      </w:tblPr>
      <w:tblGrid>
        <w:gridCol w:w="627"/>
        <w:gridCol w:w="3025"/>
        <w:gridCol w:w="1134"/>
        <w:gridCol w:w="3969"/>
        <w:gridCol w:w="1843"/>
      </w:tblGrid>
      <w:tr w:rsidR="007076E0" w:rsidTr="006D3C52">
        <w:tc>
          <w:tcPr>
            <w:tcW w:w="627" w:type="dxa"/>
          </w:tcPr>
          <w:p w:rsidR="007076E0" w:rsidRDefault="007076E0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5" w:type="dxa"/>
          </w:tcPr>
          <w:p w:rsidR="007076E0" w:rsidRDefault="007076E0" w:rsidP="0025618E">
            <w:r>
              <w:t>Наименование параметра</w:t>
            </w:r>
          </w:p>
        </w:tc>
        <w:tc>
          <w:tcPr>
            <w:tcW w:w="1134" w:type="dxa"/>
          </w:tcPr>
          <w:p w:rsidR="007076E0" w:rsidRDefault="007076E0" w:rsidP="0025618E">
            <w:r>
              <w:t>Единица измерения</w:t>
            </w:r>
          </w:p>
        </w:tc>
        <w:tc>
          <w:tcPr>
            <w:tcW w:w="3969" w:type="dxa"/>
          </w:tcPr>
          <w:p w:rsidR="007076E0" w:rsidRDefault="007076E0" w:rsidP="0025618E">
            <w:r>
              <w:t>Наименование показателя</w:t>
            </w:r>
          </w:p>
        </w:tc>
        <w:tc>
          <w:tcPr>
            <w:tcW w:w="1843" w:type="dxa"/>
          </w:tcPr>
          <w:p w:rsidR="007076E0" w:rsidRDefault="007076E0" w:rsidP="0025618E">
            <w:r>
              <w:t>Информация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заполнения</w:t>
            </w:r>
          </w:p>
        </w:tc>
        <w:tc>
          <w:tcPr>
            <w:tcW w:w="1134" w:type="dxa"/>
          </w:tcPr>
          <w:p w:rsidR="007076E0" w:rsidRDefault="00FB6A8C" w:rsidP="0025618E">
            <w:r>
              <w:t>14.03.16г.</w:t>
            </w:r>
          </w:p>
        </w:tc>
        <w:tc>
          <w:tcPr>
            <w:tcW w:w="3969" w:type="dxa"/>
          </w:tcPr>
          <w:p w:rsidR="007076E0" w:rsidRPr="00FB6A8C" w:rsidRDefault="00FB6A8C" w:rsidP="00FB6A8C">
            <w:pPr>
              <w:jc w:val="center"/>
              <w:rPr>
                <w:b/>
              </w:rPr>
            </w:pPr>
            <w:r w:rsidRPr="00FB6A8C">
              <w:rPr>
                <w:b/>
              </w:rPr>
              <w:t>Управление ТСЖ осуществляется с 19.02.2016г.</w:t>
            </w:r>
          </w:p>
        </w:tc>
        <w:tc>
          <w:tcPr>
            <w:tcW w:w="1843" w:type="dxa"/>
          </w:tcPr>
          <w:p w:rsidR="007076E0" w:rsidRDefault="007076E0" w:rsidP="003D1A3A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Pr="007076E0" w:rsidRDefault="007076E0" w:rsidP="0025618E">
            <w:pPr>
              <w:rPr>
                <w:lang w:val="en-US"/>
              </w:rPr>
            </w:pPr>
            <w:r>
              <w:t>Дата начала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начала отчетного периода</w:t>
            </w:r>
          </w:p>
        </w:tc>
        <w:tc>
          <w:tcPr>
            <w:tcW w:w="1843" w:type="dxa"/>
          </w:tcPr>
          <w:p w:rsidR="007076E0" w:rsidRPr="008E4DA9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843" w:type="dxa"/>
          </w:tcPr>
          <w:p w:rsidR="007076E0" w:rsidRPr="007076E0" w:rsidRDefault="007076E0" w:rsidP="008E4DA9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 для нужд отопления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отопления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тепловая энергия для нужд горячего водоснабжения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горячая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горячей воде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холодная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холодной воде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водоотведение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водоотведению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076E0">
            <w:pPr>
              <w:pStyle w:val="ConsPlusNormal"/>
              <w:ind w:firstLine="113"/>
            </w:pPr>
            <w:r>
              <w:t>- поставка газа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поставке газа</w:t>
            </w:r>
          </w:p>
        </w:tc>
        <w:tc>
          <w:tcPr>
            <w:tcW w:w="1843" w:type="dxa"/>
          </w:tcPr>
          <w:p w:rsidR="00733343" w:rsidRDefault="00733343" w:rsidP="007076E0"/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733343" w:rsidRDefault="00733343" w:rsidP="00733343">
            <w:pPr>
              <w:pStyle w:val="ConsPlusNormal"/>
              <w:ind w:firstLine="113"/>
            </w:pPr>
            <w:r>
              <w:t>энергия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электрической энергии</w:t>
            </w:r>
          </w:p>
        </w:tc>
        <w:tc>
          <w:tcPr>
            <w:tcW w:w="1843" w:type="dxa"/>
          </w:tcPr>
          <w:p w:rsidR="00733343" w:rsidRDefault="00733343" w:rsidP="007076E0"/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(услуги)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прочим ресурсам (услугам)</w:t>
            </w:r>
          </w:p>
        </w:tc>
        <w:tc>
          <w:tcPr>
            <w:tcW w:w="1843" w:type="dxa"/>
          </w:tcPr>
          <w:p w:rsidR="00733343" w:rsidRDefault="00733343" w:rsidP="007076E0"/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Смета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 xml:space="preserve">Отчет о выполнении сметы доходов и расходов товарищества или </w:t>
            </w:r>
            <w:r>
              <w:lastRenderedPageBreak/>
              <w:t>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</w:tbl>
    <w:p w:rsidR="00C35361" w:rsidRPr="006D3C52" w:rsidRDefault="00C35361" w:rsidP="006D3C52">
      <w:pPr>
        <w:rPr>
          <w:sz w:val="4"/>
          <w:szCs w:val="4"/>
        </w:rPr>
      </w:pPr>
      <w:bookmarkStart w:id="0" w:name="_GoBack"/>
      <w:bookmarkEnd w:id="0"/>
    </w:p>
    <w:sectPr w:rsidR="00C35361" w:rsidRPr="006D3C52" w:rsidSect="006D3C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7076E0"/>
    <w:rsid w:val="000A466D"/>
    <w:rsid w:val="002E28E8"/>
    <w:rsid w:val="00390258"/>
    <w:rsid w:val="003D1A3A"/>
    <w:rsid w:val="00665638"/>
    <w:rsid w:val="006B6420"/>
    <w:rsid w:val="006D3C52"/>
    <w:rsid w:val="007076E0"/>
    <w:rsid w:val="00733343"/>
    <w:rsid w:val="007A7032"/>
    <w:rsid w:val="007F5642"/>
    <w:rsid w:val="008E4DA9"/>
    <w:rsid w:val="00C35361"/>
    <w:rsid w:val="00FB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cp:lastPrinted>2016-02-12T08:05:00Z</cp:lastPrinted>
  <dcterms:created xsi:type="dcterms:W3CDTF">2016-03-14T09:05:00Z</dcterms:created>
  <dcterms:modified xsi:type="dcterms:W3CDTF">2016-03-14T09:05:00Z</dcterms:modified>
</cp:coreProperties>
</file>